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4FA7" w:rsidRDefault="00774FA7" w:rsidP="00774FA7">
      <w:pPr>
        <w:rPr>
          <w:rFonts w:cs="Arabic Transparent"/>
          <w:b/>
          <w:bCs/>
          <w:rtl/>
          <w:lang w:bidi="ar-JO"/>
        </w:rPr>
      </w:pPr>
      <w:r>
        <w:rPr>
          <w:rFonts w:ascii="Microsoft Tai Le" w:hAnsi="Microsoft Tai Le" w:cs="Segoe UI"/>
          <w:b/>
          <w:bCs/>
          <w:noProof/>
          <w:rtl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-1239520</wp:posOffset>
                </wp:positionV>
                <wp:extent cx="2387600" cy="685800"/>
                <wp:effectExtent l="0" t="0" r="0" b="3810"/>
                <wp:wrapNone/>
                <wp:docPr id="3719156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FA7" w:rsidRDefault="00774FA7" w:rsidP="00774FA7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18pt;margin-top:-97.6pt;width:188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" stroked="f">
                <v:path arrowok="t"/>
                <v:textbox>
                  <w:txbxContent>
                    <w:p w:rsidR="00774FA7" w:rsidRDefault="00774FA7" w:rsidP="00774FA7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cs="Arabic Transparent" w:hint="cs"/>
          <w:b/>
          <w:bCs/>
          <w:rtl/>
          <w:lang w:bidi="ar-JO"/>
        </w:rPr>
        <w:t>المبحث:التربية</w:t>
      </w:r>
      <w:proofErr w:type="spellEnd"/>
      <w:proofErr w:type="gramEnd"/>
      <w:r>
        <w:rPr>
          <w:rFonts w:cs="Arabic Transparent" w:hint="cs"/>
          <w:b/>
          <w:bCs/>
          <w:rtl/>
          <w:lang w:bidi="ar-JO"/>
        </w:rPr>
        <w:t xml:space="preserve"> الرياضية    الوحدة :</w:t>
      </w:r>
      <w:r>
        <w:rPr>
          <w:rFonts w:hint="cs"/>
          <w:b/>
          <w:bCs/>
          <w:rtl/>
          <w:lang w:bidi="ar-DZ"/>
        </w:rPr>
        <w:t>حركة وصحة</w:t>
      </w:r>
      <w:r>
        <w:rPr>
          <w:rFonts w:cs="Arabic Transparent" w:hint="cs"/>
          <w:b/>
          <w:bCs/>
          <w:rtl/>
        </w:rPr>
        <w:t xml:space="preserve">     </w:t>
      </w:r>
      <w:r>
        <w:rPr>
          <w:rFonts w:cs="Arabic Transparent" w:hint="cs"/>
          <w:b/>
          <w:bCs/>
          <w:rtl/>
          <w:lang w:bidi="ar-JO"/>
        </w:rPr>
        <w:t>الصفحات :6-16  عدد الحصص:10    الفترة الزمنية:</w:t>
      </w:r>
      <w:r>
        <w:rPr>
          <w:rFonts w:cs="Arabic Transparent"/>
          <w:b/>
          <w:bCs/>
          <w:lang w:bidi="ar-JO"/>
        </w:rPr>
        <w:t>19</w:t>
      </w:r>
      <w:r>
        <w:rPr>
          <w:rFonts w:cs="Arabic Transparent" w:hint="cs"/>
          <w:b/>
          <w:bCs/>
          <w:rtl/>
          <w:lang w:bidi="ar-JO"/>
        </w:rPr>
        <w:t>/1/</w:t>
      </w:r>
      <w:r>
        <w:rPr>
          <w:rFonts w:cs="Arabic Transparent"/>
          <w:b/>
          <w:bCs/>
          <w:lang w:bidi="ar-JO"/>
        </w:rPr>
        <w:t>2025</w:t>
      </w:r>
      <w:r>
        <w:rPr>
          <w:rFonts w:cs="Arabic Transparent" w:hint="cs"/>
          <w:b/>
          <w:bCs/>
          <w:rtl/>
          <w:lang w:bidi="ar-JO"/>
        </w:rPr>
        <w:t xml:space="preserve"> إلى</w:t>
      </w:r>
      <w:r>
        <w:rPr>
          <w:rFonts w:cs="Arabic Transparent"/>
          <w:b/>
          <w:bCs/>
          <w:lang w:bidi="ar-JO"/>
        </w:rPr>
        <w:t>27</w:t>
      </w:r>
      <w:r>
        <w:rPr>
          <w:rFonts w:cs="Arabic Transparent" w:hint="cs"/>
          <w:b/>
          <w:bCs/>
          <w:rtl/>
          <w:lang w:bidi="ar-JO"/>
        </w:rPr>
        <w:t>/2/</w:t>
      </w:r>
      <w:r>
        <w:rPr>
          <w:rFonts w:cs="Arabic Transparent"/>
          <w:b/>
          <w:bCs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543"/>
        <w:gridCol w:w="2245"/>
        <w:gridCol w:w="1965"/>
        <w:gridCol w:w="1081"/>
        <w:gridCol w:w="2183"/>
        <w:gridCol w:w="2156"/>
      </w:tblGrid>
      <w:tr w:rsidR="00774FA7" w:rsidTr="00690EC5">
        <w:tc>
          <w:tcPr>
            <w:tcW w:w="3543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proofErr w:type="spellEnd"/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774FA7" w:rsidTr="00690EC5">
        <w:tc>
          <w:tcPr>
            <w:tcW w:w="3543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4FA7" w:rsidTr="00690EC5">
        <w:tc>
          <w:tcPr>
            <w:tcW w:w="3543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الواردة في الوحدة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-يتعرف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الوقوف المعتدل والصحيح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-.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يتعرف</w:t>
            </w:r>
            <w:proofErr w:type="gramEnd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الطريقة الصحيحة لحمل الحقيبة المدرسية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يتبع العادات الصحية السليمة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المحافظة على القوام المعتدل في أثناء الاداء الحركي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54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238760</wp:posOffset>
                      </wp:positionV>
                      <wp:extent cx="45085" cy="45085"/>
                      <wp:effectExtent l="0" t="0" r="3175" b="0"/>
                      <wp:wrapNone/>
                      <wp:docPr id="2133527166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4FA7" w:rsidRDefault="00774FA7" w:rsidP="00774FA7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7" type="#_x0000_t202" style="position:absolute;left:0;text-align:left;margin-left:26.35pt;margin-top:18.8pt;width:3.55pt;height: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" stroked="f">
                      <v:path arrowok="t"/>
                      <v:textbox>
                        <w:txbxContent>
                          <w:p w:rsidR="00774FA7" w:rsidRDefault="00774FA7" w:rsidP="00774FA7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الاصطفاف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الحقيبة المدرسية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صافرة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اقماع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274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774FA7" w:rsidRDefault="00774FA7" w:rsidP="00690EC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774FA7" w:rsidRDefault="00774FA7" w:rsidP="00690EC5">
            <w:pPr>
              <w:pStyle w:val="10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 عددي</w:t>
            </w:r>
          </w:p>
        </w:tc>
        <w:tc>
          <w:tcPr>
            <w:tcW w:w="2202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المشاركة الفاعلة في الطابور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الصباحي .</w:t>
            </w:r>
            <w:proofErr w:type="gramEnd"/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العاب شعبية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( طاق</w:t>
            </w:r>
            <w:proofErr w:type="gramEnd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طاق</w:t>
            </w:r>
            <w:proofErr w:type="spellEnd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طاقية)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06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التربية الرياضية    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ألعاب التتابع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الصفحات : 17-30  عددالحصص:14    الفترة الزمنية :</w:t>
      </w:r>
      <w:r>
        <w:rPr>
          <w:rFonts w:cs="Arabic Transparent"/>
          <w:b/>
          <w:bCs/>
          <w:sz w:val="28"/>
          <w:szCs w:val="28"/>
          <w:lang w:bidi="ar-JO"/>
        </w:rPr>
        <w:t>2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/3/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إلى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/>
          <w:b/>
          <w:bCs/>
          <w:sz w:val="28"/>
          <w:szCs w:val="28"/>
          <w:lang w:bidi="ar-JO"/>
        </w:rPr>
        <w:t>2025/4/17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543"/>
        <w:gridCol w:w="2245"/>
        <w:gridCol w:w="1965"/>
        <w:gridCol w:w="1081"/>
        <w:gridCol w:w="2183"/>
        <w:gridCol w:w="2156"/>
      </w:tblGrid>
      <w:tr w:rsidR="00774FA7" w:rsidTr="00690EC5">
        <w:tc>
          <w:tcPr>
            <w:tcW w:w="3543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proofErr w:type="spellEnd"/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774FA7" w:rsidTr="00690EC5">
        <w:tc>
          <w:tcPr>
            <w:tcW w:w="3543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4FA7" w:rsidTr="00690EC5">
        <w:tc>
          <w:tcPr>
            <w:tcW w:w="3543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</w:t>
            </w:r>
            <w:proofErr w:type="gramStart"/>
            <w:r>
              <w:rPr>
                <w:rFonts w:hint="cs"/>
                <w:b/>
                <w:bCs/>
                <w:rtl/>
              </w:rPr>
              <w:t>بالوحدة .</w:t>
            </w:r>
            <w:proofErr w:type="gramEnd"/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المشي بشكل متتابع في خط مستقيم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_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تأدية أكثر من حركة في اللعبة </w:t>
            </w:r>
            <w:proofErr w:type="gramStart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الواحدة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proofErr w:type="gramEnd"/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التركيز على الاداء الصحيح أثناء اللعب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_ التحلي بالروح الرياضية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-تعزيز روح الفريق.</w:t>
            </w:r>
          </w:p>
        </w:tc>
        <w:tc>
          <w:tcPr>
            <w:tcW w:w="154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الاصطفاف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أقماع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مشابك غسيل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774FA7" w:rsidRDefault="00774FA7" w:rsidP="00690EC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774FA7" w:rsidRDefault="00774FA7" w:rsidP="00690EC5">
            <w:pPr>
              <w:pStyle w:val="10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العددي </w:t>
            </w:r>
          </w:p>
        </w:tc>
        <w:tc>
          <w:tcPr>
            <w:tcW w:w="2202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سباق 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تتابع حركة الجري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لعبة القبطان قادم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سباق. جمع مشابك الغسيل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سباق المشي بالكرة</w:t>
            </w:r>
          </w:p>
        </w:tc>
        <w:tc>
          <w:tcPr>
            <w:tcW w:w="2206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774FA7" w:rsidRDefault="00774FA7" w:rsidP="00774FA7">
      <w:pPr>
        <w:rPr>
          <w:rFonts w:cs="Arabic Transparent"/>
          <w:b/>
          <w:bCs/>
          <w:sz w:val="28"/>
          <w:szCs w:val="28"/>
          <w:rtl/>
          <w:lang w:bidi="ar-JO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المبحث :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التربية الرياضية  عنوان الوحدة:</w:t>
      </w:r>
      <w:r>
        <w:rPr>
          <w:rFonts w:hint="cs"/>
          <w:b/>
          <w:bCs/>
          <w:sz w:val="28"/>
          <w:szCs w:val="28"/>
          <w:rtl/>
          <w:lang w:bidi="ar-DZ"/>
        </w:rPr>
        <w:t>قصص حركية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الصفحات:30-42 عدد الحصص:10  الفترة الزمنية :</w:t>
      </w:r>
      <w:r>
        <w:rPr>
          <w:rFonts w:cs="Arabic Transparent"/>
          <w:b/>
          <w:bCs/>
          <w:sz w:val="28"/>
          <w:szCs w:val="28"/>
          <w:lang w:bidi="ar-JO"/>
        </w:rPr>
        <w:t>20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/4/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إلى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543"/>
        <w:gridCol w:w="2245"/>
        <w:gridCol w:w="1965"/>
        <w:gridCol w:w="1081"/>
        <w:gridCol w:w="2183"/>
        <w:gridCol w:w="2156"/>
      </w:tblGrid>
      <w:tr w:rsidR="00774FA7" w:rsidTr="00690EC5">
        <w:tc>
          <w:tcPr>
            <w:tcW w:w="3543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proofErr w:type="spellStart"/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proofErr w:type="spellEnd"/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  <w:proofErr w:type="spellEnd"/>
          </w:p>
        </w:tc>
        <w:tc>
          <w:tcPr>
            <w:tcW w:w="2206" w:type="dxa"/>
            <w:vMerge w:val="restart"/>
            <w:shd w:val="clear" w:color="auto" w:fill="F2F2F2"/>
          </w:tcPr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774FA7" w:rsidRDefault="00774FA7" w:rsidP="00690EC5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774FA7" w:rsidTr="00690EC5">
        <w:tc>
          <w:tcPr>
            <w:tcW w:w="3543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774FA7" w:rsidRDefault="00774FA7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74FA7" w:rsidTr="00690EC5">
        <w:tc>
          <w:tcPr>
            <w:tcW w:w="3543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</w:t>
            </w:r>
          </w:p>
          <w:p w:rsidR="00774FA7" w:rsidRDefault="00774FA7" w:rsidP="00690E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تأدية مهارات حركية عن طريق تمثيل قصة حركية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hAnsi="Simplified Arabic" w:cs="Simplified Arabic"/>
                <w:b/>
                <w:bCs/>
                <w:rtl/>
                <w:lang w:bidi="ar-DZ"/>
              </w:rPr>
              <w:t xml:space="preserve">_ </w:t>
            </w:r>
            <w:r>
              <w:rPr>
                <w:rFonts w:hAnsi="Simplified Arabic" w:hint="cs"/>
                <w:b/>
                <w:bCs/>
                <w:rtl/>
                <w:lang w:bidi="ar-DZ"/>
              </w:rPr>
              <w:t>تحسين القدرة على التحرك في الفراغ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تأدية حركات تتطلب قوة وجهد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- تأدية مهمات حركية تتطلب سرعات متنوعة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_ تأدية مهمات حركية تحسن اللياقة البدنية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_ التحلي بالروح الرياضية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_ التعاون مع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ا</w:t>
            </w: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لزملاء </w:t>
            </w:r>
          </w:p>
        </w:tc>
        <w:tc>
          <w:tcPr>
            <w:tcW w:w="154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مكعبات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الاصطفاف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صور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ألوان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774FA7" w:rsidRDefault="00774FA7" w:rsidP="00690EC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774FA7" w:rsidRDefault="00774FA7" w:rsidP="00690EC5">
            <w:pPr>
              <w:pStyle w:val="1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 العددي</w:t>
            </w:r>
          </w:p>
        </w:tc>
        <w:tc>
          <w:tcPr>
            <w:tcW w:w="2202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الألعاب المتنوعة</w:t>
            </w:r>
          </w:p>
          <w:p w:rsidR="00774FA7" w:rsidRDefault="00774FA7" w:rsidP="00690EC5">
            <w:pPr>
              <w:rPr>
                <w:rFonts w:ascii="Simplified Arabic" w:hAnsi="Simplified Arabic"/>
                <w:b/>
                <w:bCs/>
                <w:rtl/>
                <w:lang w:bidi="ar-DZ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( شمس</w:t>
            </w:r>
            <w:proofErr w:type="gramEnd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وشمع.. </w:t>
            </w:r>
            <w:proofErr w:type="gramStart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>الوردة ..جمع</w:t>
            </w:r>
            <w:proofErr w:type="gramEnd"/>
            <w:r>
              <w:rPr>
                <w:rFonts w:ascii="Simplified Arabic" w:hAnsi="Simplified Arabic" w:hint="cs"/>
                <w:b/>
                <w:bCs/>
                <w:rtl/>
                <w:lang w:bidi="ar-DZ"/>
              </w:rPr>
              <w:t xml:space="preserve"> المكعبات)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</w:p>
        </w:tc>
        <w:tc>
          <w:tcPr>
            <w:tcW w:w="2206" w:type="dxa"/>
          </w:tcPr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774FA7" w:rsidRDefault="00774FA7" w:rsidP="00690EC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774FA7" w:rsidRPr="00774FA7" w:rsidRDefault="00774FA7" w:rsidP="00774FA7">
      <w:pPr>
        <w:rPr>
          <w:rtl/>
          <w:lang w:bidi="ar-JO"/>
        </w:rPr>
      </w:pPr>
    </w:p>
    <w:p w:rsidR="00774FA7" w:rsidRPr="00774FA7" w:rsidRDefault="00774FA7" w:rsidP="00774FA7">
      <w:pPr>
        <w:rPr>
          <w:lang w:bidi="ar-JO"/>
        </w:rPr>
      </w:pPr>
    </w:p>
    <w:sectPr w:rsidR="00774FA7" w:rsidRPr="00774FA7" w:rsidSect="00774FA7">
      <w:headerReference w:type="default" r:id="rId5"/>
      <w:footerReference w:type="even" r:id="rId6"/>
      <w:footerReference w:type="default" r:id="rId7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000000" w:rsidRDefault="00000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rPr>
        <w:rFonts w:ascii="Tahoma" w:hAnsi="Tahoma" w:cs="Tahoma"/>
        <w:lang w:bidi="ar-JO"/>
      </w:rPr>
    </w:pPr>
    <w:r>
      <w:rPr>
        <w:rFonts w:ascii="Tahoma" w:hAnsi="Tahoma" w:cs="Tahoma"/>
        <w:rtl/>
        <w:lang w:bidi="ar-JO"/>
      </w:rPr>
      <w:t xml:space="preserve">معلومات عامة عن </w:t>
    </w:r>
    <w:proofErr w:type="gramStart"/>
    <w:r>
      <w:rPr>
        <w:rFonts w:ascii="Tahoma" w:hAnsi="Tahoma" w:cs="Tahoma"/>
        <w:rtl/>
        <w:lang w:bidi="ar-JO"/>
      </w:rPr>
      <w:t>الطلبة :</w:t>
    </w:r>
    <w:proofErr w:type="gramEnd"/>
    <w:r>
      <w:rPr>
        <w:rFonts w:ascii="Tahoma" w:hAnsi="Tahoma" w:cs="Tahoma"/>
        <w:rtl/>
        <w:lang w:bidi="ar-JO"/>
      </w:rPr>
      <w:t xml:space="preserve"> </w:t>
    </w:r>
    <w:r>
      <w:rPr>
        <w:rFonts w:ascii="Tahoma" w:hAnsi="Tahoma" w:cs="Tahoma" w:hint="cs"/>
        <w:rtl/>
        <w:lang w:bidi="ar-JO"/>
      </w:rPr>
      <w:t xml:space="preserve">                                                            </w:t>
    </w:r>
    <w:r>
      <w:rPr>
        <w:rFonts w:ascii="Tahoma" w:hAnsi="Tahoma" w:cs="Tahoma"/>
        <w:rtl/>
        <w:lang w:bidi="ar-JO"/>
      </w:rPr>
      <w:t xml:space="preserve">مديرة المدرسة/الاسم والتوقيع </w:t>
    </w:r>
    <w:r>
      <w:rPr>
        <w:rFonts w:ascii="Tahoma" w:hAnsi="Tahoma" w:cs="Tahoma" w:hint="cs"/>
        <w:rtl/>
        <w:lang w:bidi="ar-JO"/>
      </w:rPr>
      <w:t xml:space="preserve">:  </w:t>
    </w:r>
    <w:r>
      <w:rPr>
        <w:rFonts w:ascii="Tahoma" w:hAnsi="Tahoma" w:cs="Tahoma"/>
        <w:rtl/>
        <w:lang w:bidi="ar-JO"/>
      </w:rPr>
      <w:t>التاريخ :................</w:t>
    </w:r>
  </w:p>
  <w:p w:rsidR="00000000" w:rsidRDefault="00000000">
    <w:pPr>
      <w:rPr>
        <w:rFonts w:ascii="Tahoma" w:hAnsi="Tahoma" w:cs="Tahoma"/>
        <w:rtl/>
        <w:lang w:bidi="ar-JO"/>
      </w:rPr>
    </w:pPr>
    <w:r>
      <w:rPr>
        <w:rFonts w:ascii="Tahoma" w:hAnsi="Tahoma" w:cs="Tahoma"/>
        <w:rtl/>
        <w:lang w:bidi="ar-JO"/>
      </w:rPr>
      <w:t xml:space="preserve">إعداد </w:t>
    </w:r>
    <w:proofErr w:type="gramStart"/>
    <w:r>
      <w:rPr>
        <w:rFonts w:ascii="Tahoma" w:hAnsi="Tahoma" w:cs="Tahoma"/>
        <w:rtl/>
        <w:lang w:bidi="ar-JO"/>
      </w:rPr>
      <w:t>المعلم</w:t>
    </w:r>
    <w:r>
      <w:rPr>
        <w:rFonts w:ascii="Tahoma" w:hAnsi="Tahoma" w:cs="Tahoma" w:hint="cs"/>
        <w:rtl/>
        <w:lang w:bidi="ar-JO"/>
      </w:rPr>
      <w:t xml:space="preserve">ة:   </w:t>
    </w:r>
    <w:proofErr w:type="gramEnd"/>
    <w:r>
      <w:rPr>
        <w:rFonts w:ascii="Tahoma" w:hAnsi="Tahoma" w:cs="Tahoma" w:hint="cs"/>
        <w:rtl/>
        <w:lang w:bidi="ar-JO"/>
      </w:rPr>
      <w:t xml:space="preserve">                                                                      ا</w:t>
    </w:r>
    <w:r>
      <w:rPr>
        <w:rFonts w:ascii="Tahoma" w:hAnsi="Tahoma" w:cs="Tahoma"/>
        <w:rtl/>
        <w:lang w:bidi="ar-JO"/>
      </w:rPr>
      <w:t xml:space="preserve">لمشرف التربوي/ الاسم والتوقيع :...........لتاريخ </w:t>
    </w:r>
  </w:p>
  <w:p w:rsidR="00000000" w:rsidRDefault="00000000">
    <w:pPr>
      <w:rPr>
        <w:rFonts w:ascii="Tahoma" w:hAnsi="Tahoma" w:cs="Tahoma"/>
        <w:rtl/>
        <w:lang w:bidi="ar-JO"/>
      </w:rPr>
    </w:pPr>
    <w:r>
      <w:rPr>
        <w:rFonts w:ascii="Tahoma" w:hAnsi="Tahoma" w:cs="Tahoma"/>
        <w:lang w:bidi="ar-JO"/>
      </w:rPr>
      <w:t>FORM#QF71-1-47rev.a</w:t>
    </w:r>
  </w:p>
  <w:p w:rsidR="00000000" w:rsidRDefault="00000000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74FA7">
    <w:pPr>
      <w:jc w:val="center"/>
      <w:rPr>
        <w:rFonts w:ascii="Microsoft Sans Serif" w:hAnsi="Microsoft Sans Serif" w:cs="Microsoft Sans Serif"/>
        <w:b/>
        <w:bCs/>
        <w:sz w:val="44"/>
        <w:szCs w:val="44"/>
        <w:lang w:bidi="ar-JO"/>
      </w:rPr>
    </w:pPr>
    <w:r>
      <w:rPr>
        <w:rFonts w:ascii="Microsoft Sans Serif" w:hAnsi="Microsoft Sans Serif" w:cs="Microsoft Sans Serif"/>
        <w:b/>
        <w:bCs/>
        <w:noProof/>
        <w:sz w:val="44"/>
        <w:szCs w:val="4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82550</wp:posOffset>
              </wp:positionV>
              <wp:extent cx="889000" cy="266700"/>
              <wp:effectExtent l="3175" t="0" r="3175" b="0"/>
              <wp:wrapNone/>
              <wp:docPr id="1520078659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9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left:0;text-align:left;margin-left:-14pt;margin-top:6.5pt;width:70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" stroked="f">
              <v:path arrowok="t"/>
              <v:textbox style="mso-fit-shape-to-text:t">
                <w:txbxContent>
                  <w:p w:rsidR="00000000" w:rsidRDefault="00000000"/>
                </w:txbxContent>
              </v:textbox>
            </v:shape>
          </w:pict>
        </mc:Fallback>
      </mc:AlternateContent>
    </w:r>
    <w:r w:rsidR="00000000">
      <w:rPr>
        <w:rFonts w:ascii="Microsoft Sans Serif" w:hAnsi="Microsoft Sans Serif" w:cs="Microsoft Sans Serif" w:hint="cs"/>
        <w:b/>
        <w:bCs/>
        <w:noProof/>
        <w:sz w:val="44"/>
        <w:szCs w:val="44"/>
      </w:rPr>
      <w:drawing>
        <wp:inline distT="0" distB="0" distL="0" distR="0" wp14:anchorId="6206B72D" wp14:editId="36AE301C">
          <wp:extent cx="1025525" cy="1006475"/>
          <wp:effectExtent l="0" t="0" r="0" b="0"/>
          <wp:docPr id="4098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25525" cy="10064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000000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  <w:t>الخـــطـــة الفـــصـــلـــية</w:t>
    </w:r>
  </w:p>
  <w:p w:rsidR="00000000" w:rsidRDefault="00000000">
    <w:pPr>
      <w:rPr>
        <w:rFonts w:cs="Arabic Transparent"/>
        <w:b/>
        <w:bCs/>
        <w:sz w:val="28"/>
        <w:szCs w:val="28"/>
        <w:rtl/>
        <w:lang w:bidi="ar-JO"/>
      </w:rPr>
    </w:pPr>
    <w:proofErr w:type="gramStart"/>
    <w:r>
      <w:rPr>
        <w:rFonts w:cs="Arabic Transparent" w:hint="cs"/>
        <w:b/>
        <w:bCs/>
        <w:sz w:val="28"/>
        <w:szCs w:val="28"/>
        <w:rtl/>
        <w:lang w:bidi="ar-JO"/>
      </w:rPr>
      <w:t>الصف :</w:t>
    </w:r>
    <w:proofErr w:type="gramEnd"/>
    <w:r>
      <w:rPr>
        <w:rFonts w:cs="Arabic Transparent" w:hint="cs"/>
        <w:b/>
        <w:bCs/>
        <w:sz w:val="28"/>
        <w:szCs w:val="28"/>
        <w:rtl/>
        <w:lang w:bidi="ar-JO"/>
      </w:rPr>
      <w:t xml:space="preserve"> الأول الأساسي                                  الفصل الدراسي : ا</w:t>
    </w:r>
    <w:r>
      <w:rPr>
        <w:rFonts w:hint="cs"/>
        <w:b/>
        <w:bCs/>
        <w:sz w:val="28"/>
        <w:szCs w:val="28"/>
        <w:rtl/>
        <w:lang w:bidi="ar-DZ"/>
      </w:rPr>
      <w:t>لثاني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 العام الدراسي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7"/>
    <w:rsid w:val="004618F0"/>
    <w:rsid w:val="006A3195"/>
    <w:rsid w:val="00774FA7"/>
    <w:rsid w:val="00B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3D62E"/>
  <w15:chartTrackingRefBased/>
  <w15:docId w15:val="{6A4E0482-738F-4C94-B895-3BA7B38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A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77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4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4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4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4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4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4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77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7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74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74FA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74FA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74FA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774FA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774FA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774FA7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774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77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77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77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77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774FA7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774F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77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774FA7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774FA7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774FA7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rsid w:val="00774FA7"/>
    <w:rPr>
      <w:rFonts w:ascii="Times New Roman" w:eastAsia="Times New Roman" w:hAnsi="Times New Roman" w:cs="Times New Roman"/>
    </w:rPr>
  </w:style>
  <w:style w:type="character" w:styleId="ac">
    <w:name w:val="page number"/>
    <w:basedOn w:val="a0"/>
    <w:rsid w:val="00774FA7"/>
  </w:style>
  <w:style w:type="paragraph" w:customStyle="1" w:styleId="10">
    <w:name w:val="سرد الفقرات1"/>
    <w:basedOn w:val="a"/>
    <w:uiPriority w:val="34"/>
    <w:qFormat/>
    <w:rsid w:val="00774F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2025-01-25T07:17:00Z</dcterms:created>
  <dcterms:modified xsi:type="dcterms:W3CDTF">2025-01-25T07:18:00Z</dcterms:modified>
</cp:coreProperties>
</file>