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A7" w:rsidRDefault="004114A7" w:rsidP="004114A7">
      <w:pPr>
        <w:ind w:left="-7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بسم الله الرحمن الرحيم</w:t>
      </w:r>
    </w:p>
    <w:p w:rsidR="004114A7" w:rsidRDefault="004114A7" w:rsidP="004114A7">
      <w:pPr>
        <w:ind w:left="-7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 الخطة العلاجية لنتائج الاختبار الوطني للصف الرابع </w:t>
      </w:r>
      <w:r>
        <w:rPr>
          <w:rFonts w:hint="cs"/>
          <w:b/>
          <w:color w:val="000000"/>
          <w:sz w:val="28"/>
          <w:szCs w:val="28"/>
          <w:rtl/>
        </w:rPr>
        <w:t>الأساسي</w:t>
      </w:r>
      <w:r>
        <w:rPr>
          <w:b/>
          <w:color w:val="000000"/>
          <w:sz w:val="28"/>
          <w:szCs w:val="28"/>
          <w:rtl/>
        </w:rPr>
        <w:t xml:space="preserve"> لمدرسة         </w:t>
      </w:r>
    </w:p>
    <w:tbl>
      <w:tblPr>
        <w:bidiVisual/>
        <w:tblW w:w="1418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16"/>
        <w:gridCol w:w="8"/>
        <w:gridCol w:w="3536"/>
        <w:gridCol w:w="8"/>
        <w:gridCol w:w="3961"/>
        <w:gridCol w:w="8"/>
        <w:gridCol w:w="1976"/>
        <w:gridCol w:w="8"/>
        <w:gridCol w:w="1410"/>
        <w:gridCol w:w="8"/>
        <w:gridCol w:w="1242"/>
      </w:tblGrid>
      <w:tr w:rsidR="004114A7" w:rsidTr="004114A7">
        <w:tc>
          <w:tcPr>
            <w:tcW w:w="2024" w:type="dxa"/>
            <w:gridSpan w:val="2"/>
            <w:vAlign w:val="center"/>
          </w:tcPr>
          <w:p w:rsidR="004114A7" w:rsidRDefault="004114A7" w:rsidP="008C168D">
            <w:pPr>
              <w:spacing w:after="0" w:line="240" w:lineRule="auto"/>
              <w:ind w:left="-8" w:hanging="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rtl/>
              </w:rPr>
              <w:t>المهارة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4114A7" w:rsidRDefault="004114A7" w:rsidP="008C168D">
            <w:pPr>
              <w:spacing w:after="0" w:line="240" w:lineRule="auto"/>
              <w:ind w:left="-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أوجه الضعف أو </w:t>
            </w:r>
            <w:proofErr w:type="gramStart"/>
            <w:r>
              <w:rPr>
                <w:color w:val="000000"/>
                <w:sz w:val="24"/>
                <w:szCs w:val="24"/>
                <w:rtl/>
              </w:rPr>
              <w:t>القصور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:rsidR="004114A7" w:rsidRDefault="004114A7" w:rsidP="008C168D">
            <w:pPr>
              <w:spacing w:after="0" w:line="240" w:lineRule="auto"/>
              <w:ind w:left="-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إجراءات التنفيذ</w:t>
            </w:r>
          </w:p>
        </w:tc>
        <w:tc>
          <w:tcPr>
            <w:tcW w:w="1984" w:type="dxa"/>
            <w:gridSpan w:val="2"/>
          </w:tcPr>
          <w:p w:rsidR="004114A7" w:rsidRDefault="004114A7" w:rsidP="008C168D">
            <w:pPr>
              <w:spacing w:after="0" w:line="240" w:lineRule="auto"/>
              <w:ind w:left="-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418" w:type="dxa"/>
            <w:gridSpan w:val="2"/>
          </w:tcPr>
          <w:p w:rsidR="004114A7" w:rsidRDefault="004114A7" w:rsidP="008C168D">
            <w:pPr>
              <w:spacing w:after="0" w:line="240" w:lineRule="auto"/>
              <w:ind w:left="-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1242" w:type="dxa"/>
          </w:tcPr>
          <w:p w:rsidR="004114A7" w:rsidRDefault="004114A7" w:rsidP="008C168D">
            <w:pPr>
              <w:spacing w:after="0" w:line="240" w:lineRule="auto"/>
              <w:ind w:left="-8" w:hanging="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ملاحظات</w:t>
            </w:r>
            <w:proofErr w:type="gramEnd"/>
          </w:p>
        </w:tc>
      </w:tr>
      <w:tr w:rsidR="004114A7" w:rsidTr="004114A7">
        <w:trPr>
          <w:trHeight w:val="260"/>
        </w:trPr>
        <w:tc>
          <w:tcPr>
            <w:tcW w:w="2016" w:type="dxa"/>
          </w:tcPr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إجراء العمليات الحسابية على الأعداد وتقديرها .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:rsidR="004114A7" w:rsidRDefault="004114A7" w:rsidP="008C168D">
            <w:pPr>
              <w:numPr>
                <w:ilvl w:val="0"/>
                <w:numId w:val="1"/>
              </w:num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عدم قدرة الطالب على قراءة وكتابة الكسور العشرية والأعداد </w:t>
            </w:r>
            <w:proofErr w:type="spellStart"/>
            <w:r>
              <w:rPr>
                <w:b/>
                <w:color w:val="000000"/>
                <w:sz w:val="22"/>
                <w:szCs w:val="22"/>
                <w:rtl/>
              </w:rPr>
              <w:t>الكسرية</w:t>
            </w:r>
            <w:proofErr w:type="spellEnd"/>
            <w:r>
              <w:rPr>
                <w:b/>
                <w:color w:val="000000"/>
                <w:sz w:val="22"/>
                <w:szCs w:val="22"/>
                <w:rtl/>
              </w:rPr>
              <w:t xml:space="preserve"> .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numPr>
                <w:ilvl w:val="0"/>
                <w:numId w:val="1"/>
              </w:num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عدم قدرة الطالب على تبسيط الكسور .</w:t>
            </w:r>
          </w:p>
          <w:p w:rsidR="004114A7" w:rsidRDefault="004114A7" w:rsidP="008C168D">
            <w:pPr>
              <w:numPr>
                <w:ilvl w:val="0"/>
                <w:numId w:val="1"/>
              </w:num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عدم القدرة على إجراء العمليات الحسابية ( الجمع والطرح ) على الكسور العادية  .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numPr>
                <w:ilvl w:val="0"/>
                <w:numId w:val="1"/>
              </w:num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ضعف الطلبة في تمثيل الأعداد .</w:t>
            </w:r>
          </w:p>
          <w:p w:rsidR="004114A7" w:rsidRDefault="004114A7" w:rsidP="008C168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numPr>
                <w:ilvl w:val="0"/>
                <w:numId w:val="1"/>
              </w:num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ضعف الطلبة في أجراء عملية القسمة على عدد من منزلة واحدة .</w:t>
            </w:r>
          </w:p>
        </w:tc>
        <w:tc>
          <w:tcPr>
            <w:tcW w:w="3969" w:type="dxa"/>
            <w:gridSpan w:val="2"/>
          </w:tcPr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* التنويع في استراتيجيات التدريس والتقويم الحديثة التي تراعي </w:t>
            </w:r>
            <w:proofErr w:type="spellStart"/>
            <w:r>
              <w:rPr>
                <w:b/>
                <w:color w:val="000000"/>
                <w:sz w:val="22"/>
                <w:szCs w:val="22"/>
                <w:rtl/>
              </w:rPr>
              <w:t>انماط</w:t>
            </w:r>
            <w:proofErr w:type="spellEnd"/>
            <w:r>
              <w:rPr>
                <w:b/>
                <w:color w:val="000000"/>
                <w:sz w:val="22"/>
                <w:szCs w:val="22"/>
                <w:rtl/>
              </w:rPr>
              <w:t xml:space="preserve"> التعلم لدى الطلبة.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 * تقديم عدد كبير من التدريبات والواجبات </w:t>
            </w:r>
            <w:proofErr w:type="spellStart"/>
            <w:r>
              <w:rPr>
                <w:b/>
                <w:color w:val="000000"/>
                <w:sz w:val="22"/>
                <w:szCs w:val="22"/>
                <w:rtl/>
              </w:rPr>
              <w:t>البيتية</w:t>
            </w:r>
            <w:proofErr w:type="spellEnd"/>
            <w:r>
              <w:rPr>
                <w:b/>
                <w:color w:val="000000"/>
                <w:sz w:val="22"/>
                <w:szCs w:val="22"/>
                <w:rtl/>
              </w:rPr>
              <w:t xml:space="preserve"> على الكسور العشرية والأعداد </w:t>
            </w:r>
            <w:proofErr w:type="spellStart"/>
            <w:r>
              <w:rPr>
                <w:b/>
                <w:color w:val="000000"/>
                <w:sz w:val="22"/>
                <w:szCs w:val="22"/>
                <w:rtl/>
              </w:rPr>
              <w:t>الكسرية</w:t>
            </w:r>
            <w:proofErr w:type="spellEnd"/>
            <w:r>
              <w:rPr>
                <w:b/>
                <w:color w:val="000000"/>
                <w:sz w:val="22"/>
                <w:szCs w:val="22"/>
                <w:rtl/>
              </w:rPr>
              <w:t xml:space="preserve"> والعمليات الحسابية عليها وإشراك الطلبة في حلها .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 * تنويع المعلم في استخدام الوسائل التعليمية( شبكة </w:t>
            </w:r>
            <w:proofErr w:type="spellStart"/>
            <w:r>
              <w:rPr>
                <w:b/>
                <w:color w:val="000000"/>
                <w:sz w:val="22"/>
                <w:szCs w:val="22"/>
                <w:rtl/>
              </w:rPr>
              <w:t>المئة</w:t>
            </w:r>
            <w:proofErr w:type="spellEnd"/>
            <w:r>
              <w:rPr>
                <w:b/>
                <w:color w:val="000000"/>
                <w:sz w:val="22"/>
                <w:szCs w:val="22"/>
                <w:rtl/>
              </w:rPr>
              <w:t xml:space="preserve"> واستخدام النماذج ) لتوضيح تبسيط الكسور  ومفهوم الكسور المتكافئة .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* التركيز على حفظ جداول </w:t>
            </w: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الضرب  ومتابعة</w:t>
            </w:r>
            <w:proofErr w:type="gramEnd"/>
            <w:r>
              <w:rPr>
                <w:b/>
                <w:color w:val="000000"/>
                <w:sz w:val="22"/>
                <w:szCs w:val="22"/>
                <w:rtl/>
              </w:rPr>
              <w:t xml:space="preserve"> ذلك من قبل المعلم والمدير .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* </w:t>
            </w:r>
            <w:proofErr w:type="spellStart"/>
            <w:r>
              <w:rPr>
                <w:b/>
                <w:color w:val="000000"/>
                <w:sz w:val="22"/>
                <w:szCs w:val="22"/>
                <w:rtl/>
              </w:rPr>
              <w:t>التاكيد</w:t>
            </w:r>
            <w:proofErr w:type="spellEnd"/>
            <w:r>
              <w:rPr>
                <w:b/>
                <w:color w:val="000000"/>
                <w:sz w:val="22"/>
                <w:szCs w:val="22"/>
                <w:rtl/>
              </w:rPr>
              <w:t xml:space="preserve"> على حفظ حقائق القسمة  .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تعريض الطلبة لنماذج أسئلة اختبارات دولية ووطنية سابقة وتضمينها في الاختبارات المدرسية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* </w:t>
            </w: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عقد</w:t>
            </w:r>
            <w:proofErr w:type="gramEnd"/>
            <w:r>
              <w:rPr>
                <w:b/>
                <w:color w:val="000000"/>
                <w:sz w:val="22"/>
                <w:szCs w:val="22"/>
                <w:rtl/>
              </w:rPr>
              <w:t xml:space="preserve"> اجتماعات لأولياء أمور الطلبة لمناقشة مشكلة ضعف تحصيل أبنائهم وحثهم على المزيد من الاهتمام والمتابعة –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معلمة</w:t>
            </w:r>
            <w:proofErr w:type="gramEnd"/>
            <w:r>
              <w:rPr>
                <w:b/>
                <w:color w:val="000000"/>
                <w:sz w:val="22"/>
                <w:szCs w:val="22"/>
                <w:rtl/>
              </w:rPr>
              <w:t xml:space="preserve"> الرياضيات 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معلمة</w:t>
            </w:r>
            <w:proofErr w:type="gramEnd"/>
            <w:r>
              <w:rPr>
                <w:b/>
                <w:color w:val="000000"/>
                <w:sz w:val="22"/>
                <w:szCs w:val="22"/>
                <w:rtl/>
              </w:rPr>
              <w:t xml:space="preserve"> الرياضيات 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معلمة</w:t>
            </w:r>
            <w:proofErr w:type="gramEnd"/>
            <w:r>
              <w:rPr>
                <w:b/>
                <w:color w:val="000000"/>
                <w:sz w:val="22"/>
                <w:szCs w:val="22"/>
                <w:rtl/>
              </w:rPr>
              <w:t xml:space="preserve"> الرياضيات 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معلمة</w:t>
            </w:r>
            <w:proofErr w:type="gramEnd"/>
            <w:r>
              <w:rPr>
                <w:b/>
                <w:color w:val="000000"/>
                <w:sz w:val="22"/>
                <w:szCs w:val="22"/>
                <w:rtl/>
              </w:rPr>
              <w:t xml:space="preserve"> الرياضيات والمديرة 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معلمة</w:t>
            </w:r>
            <w:proofErr w:type="gramEnd"/>
            <w:r>
              <w:rPr>
                <w:b/>
                <w:color w:val="000000"/>
                <w:sz w:val="22"/>
                <w:szCs w:val="22"/>
                <w:rtl/>
              </w:rPr>
              <w:t xml:space="preserve"> الرياضيات 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معلمة</w:t>
            </w:r>
            <w:proofErr w:type="gramEnd"/>
            <w:r>
              <w:rPr>
                <w:b/>
                <w:color w:val="000000"/>
                <w:sz w:val="22"/>
                <w:szCs w:val="22"/>
                <w:rtl/>
              </w:rPr>
              <w:t xml:space="preserve"> الرياضيات والمديرة والمرشد التربوي 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على مدار العام 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بما</w:t>
            </w:r>
            <w:proofErr w:type="gramEnd"/>
            <w:r>
              <w:rPr>
                <w:b/>
                <w:color w:val="000000"/>
                <w:sz w:val="22"/>
                <w:szCs w:val="22"/>
                <w:rtl/>
              </w:rPr>
              <w:t xml:space="preserve"> يتناسب مع الخطة الفصلية 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على مدار ف2 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شهر كانون أول 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على مدار ف2 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  <w:rtl/>
              </w:rPr>
              <w:t>بداية</w:t>
            </w:r>
            <w:proofErr w:type="gramEnd"/>
            <w:r>
              <w:rPr>
                <w:b/>
                <w:color w:val="000000"/>
                <w:sz w:val="22"/>
                <w:szCs w:val="22"/>
                <w:rtl/>
              </w:rPr>
              <w:t xml:space="preserve"> ف2</w:t>
            </w: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  <w:p w:rsidR="004114A7" w:rsidRDefault="004114A7" w:rsidP="008C168D">
            <w:pPr>
              <w:ind w:left="-8" w:hanging="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gridSpan w:val="2"/>
          </w:tcPr>
          <w:p w:rsidR="004114A7" w:rsidRDefault="004114A7" w:rsidP="008C168D">
            <w:pPr>
              <w:ind w:left="-8" w:hanging="2"/>
              <w:jc w:val="left"/>
              <w:rPr>
                <w:sz w:val="22"/>
                <w:szCs w:val="22"/>
              </w:rPr>
            </w:pPr>
          </w:p>
        </w:tc>
      </w:tr>
      <w:tr w:rsidR="004114A7" w:rsidTr="004114A7">
        <w:tc>
          <w:tcPr>
            <w:tcW w:w="2024" w:type="dxa"/>
            <w:gridSpan w:val="2"/>
          </w:tcPr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تقدير وحدات القياس والتحويل بينهما .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114A7" w:rsidRDefault="004114A7" w:rsidP="008C168D">
            <w:pPr>
              <w:numPr>
                <w:ilvl w:val="0"/>
                <w:numId w:val="2"/>
              </w:num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عدم قدرة الطالب على حساب مساحة المضلعات .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numPr>
                <w:ilvl w:val="0"/>
                <w:numId w:val="2"/>
              </w:num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ضعف الطلبة في أيجاد محيط </w:t>
            </w: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المضلعات .</w:t>
            </w:r>
            <w:proofErr w:type="gramEnd"/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* التنويع في استراتيجيات التدريس والتقويم الحديثة من قبل المعلم التي تراعي أنماط التعلم لدى الطلبة .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* التركيز على حفظ جداول الضرب و قوانين المساحة .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* التركيز على المفاهيم ( </w:t>
            </w: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المحيط ,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المساحة ).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* التركيز على المهارات الحياتية في التعلم ... ( ربط المعرفة بالحياة )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* تنويع المعلم في استخدام الوسائل التعليمية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(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المحسوسات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)  .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* تعريض الطلبة لنماذج أسئلة اختبارات دولية ووطنية سابقة وتضمينها في الاختبارات المدرسية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معلمة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الرياضيات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معلمة الرياضيات </w:t>
            </w: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والمدير .</w:t>
            </w:r>
            <w:proofErr w:type="gramEnd"/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معلمة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الرياضيات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معلمة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الرياضيات </w:t>
            </w:r>
          </w:p>
          <w:p w:rsidR="004114A7" w:rsidRDefault="004114A7" w:rsidP="008C168D">
            <w:pPr>
              <w:spacing w:after="280" w:line="36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معلمة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الرياضيات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معلمة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الرياضيات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العام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العام 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ف2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ف2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على مدار ف2</w:t>
            </w:r>
          </w:p>
        </w:tc>
        <w:tc>
          <w:tcPr>
            <w:tcW w:w="1242" w:type="dxa"/>
          </w:tcPr>
          <w:p w:rsidR="004114A7" w:rsidRDefault="004114A7" w:rsidP="008C168D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14A7" w:rsidTr="004114A7">
        <w:tc>
          <w:tcPr>
            <w:tcW w:w="2024" w:type="dxa"/>
            <w:gridSpan w:val="2"/>
          </w:tcPr>
          <w:p w:rsidR="004114A7" w:rsidRDefault="004114A7" w:rsidP="008C168D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*تمثيل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الاعداد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وقراءتها وكتابتها</w:t>
            </w:r>
          </w:p>
        </w:tc>
        <w:tc>
          <w:tcPr>
            <w:tcW w:w="3544" w:type="dxa"/>
            <w:gridSpan w:val="2"/>
          </w:tcPr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*عدم قدرة الطالب على قراءة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الاعداد</w:t>
            </w:r>
            <w:proofErr w:type="spellEnd"/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*عدم قدرة الطالب على تمثيل 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الاعداد</w:t>
            </w:r>
            <w:proofErr w:type="spellEnd"/>
            <w:r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  <w:rtl/>
              </w:rPr>
              <w:t>وكتابتها</w:t>
            </w:r>
            <w:proofErr w:type="gramEnd"/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* التنويع في استراتيجيات التدريس والتقويم الحديثة التي تراعي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انماط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التعلم لدى الطلبة .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* تقديم عدد كبير من التدريبات والواجبات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البيتية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على قراءة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الاعداد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وكتابتها وإشراك الطلبة في حلها .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* تعريض الطلبة لنماذج أسئلة اختبارات دولية ووطنية سابقة وتضمينها في الاختبارات المدرسية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114A7" w:rsidRDefault="004114A7" w:rsidP="008C168D">
            <w:pPr>
              <w:spacing w:after="0" w:line="240" w:lineRule="auto"/>
              <w:ind w:left="-8" w:hanging="2"/>
              <w:jc w:val="center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معلمة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الرياضيات</w:t>
            </w:r>
          </w:p>
          <w:p w:rsidR="004114A7" w:rsidRDefault="004114A7" w:rsidP="008C168D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معلمة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الرياضيات</w:t>
            </w:r>
          </w:p>
          <w:p w:rsidR="004114A7" w:rsidRDefault="004114A7" w:rsidP="008C168D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معلمة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الرياضيات</w:t>
            </w:r>
          </w:p>
        </w:tc>
        <w:tc>
          <w:tcPr>
            <w:tcW w:w="1418" w:type="dxa"/>
            <w:gridSpan w:val="2"/>
          </w:tcPr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العام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بما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يتناسب مع الخطة الفصلية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ف2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</w:tcPr>
          <w:p w:rsidR="004114A7" w:rsidRDefault="004114A7" w:rsidP="008C168D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14A7" w:rsidTr="004114A7">
        <w:tc>
          <w:tcPr>
            <w:tcW w:w="2024" w:type="dxa"/>
            <w:gridSpan w:val="2"/>
          </w:tcPr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إكمال الأنماط وحل جمل مفتوحة على الأعداد .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114A7" w:rsidRDefault="004114A7" w:rsidP="008C168D">
            <w:pPr>
              <w:numPr>
                <w:ilvl w:val="0"/>
                <w:numId w:val="3"/>
              </w:num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عدم قدرة الطالب على إكمال النمط المعطى  .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numPr>
                <w:ilvl w:val="0"/>
                <w:numId w:val="3"/>
              </w:num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ضعف الطلبة في حل جمل مفتوحة على الأعداد .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numPr>
                <w:ilvl w:val="0"/>
                <w:numId w:val="3"/>
              </w:num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ضعف الطلبة في حل جمل مفتوحة على الكسور .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* التنويع في استراتيجيات التدريس والتقويم الحديثة من قبل المعلم .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* طرح أسئلة ترقى إلى مستويات تفكير عليا والتركيز على الجوانب </w:t>
            </w: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التطبيقية .</w:t>
            </w:r>
            <w:proofErr w:type="gramEnd"/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* تنويع المعلم في استخدام الوسائل التعليمية   .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* التركيز على حفظ جداول </w:t>
            </w: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الضرب  ومتابعة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ذلك من قبل المعلم والمدير .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تعريض الطلبة لنماذج أسئلة اختبارات دولية ووطنية سابقة وتضمينها في الاختبارات المدرسية   وتدريب الطلبة على نماذج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معلمي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الرياضيات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معلمي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الرياضيات </w:t>
            </w:r>
          </w:p>
          <w:p w:rsidR="004114A7" w:rsidRDefault="004114A7" w:rsidP="008C168D">
            <w:pPr>
              <w:spacing w:after="0" w:line="48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معلمي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الرياضيات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معلمي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الرياضيات والمدير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معلمي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الرياضيات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الفصل الثاني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الفصل الثاني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على مدار الفصل الثاني 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28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rtl/>
              </w:rPr>
              <w:t>نهاية</w:t>
            </w:r>
            <w:proofErr w:type="gramEnd"/>
            <w:r>
              <w:rPr>
                <w:b/>
                <w:color w:val="000000"/>
                <w:sz w:val="24"/>
                <w:szCs w:val="24"/>
                <w:rtl/>
              </w:rPr>
              <w:t xml:space="preserve"> ف1 وعلى مدار ف2</w:t>
            </w: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  <w:p w:rsidR="004114A7" w:rsidRDefault="004114A7" w:rsidP="008C168D">
            <w:pPr>
              <w:spacing w:after="0" w:line="240" w:lineRule="auto"/>
              <w:ind w:left="-8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14A7" w:rsidRDefault="004114A7" w:rsidP="008C168D">
            <w:pPr>
              <w:spacing w:after="0" w:line="240" w:lineRule="auto"/>
              <w:ind w:left="-7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114A7" w:rsidRDefault="004114A7" w:rsidP="004114A7">
      <w:pPr>
        <w:tabs>
          <w:tab w:val="left" w:pos="3072"/>
          <w:tab w:val="center" w:pos="6979"/>
        </w:tabs>
        <w:ind w:left="-6" w:hanging="4"/>
        <w:jc w:val="left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</w:r>
    </w:p>
    <w:p w:rsidR="004114A7" w:rsidRDefault="004114A7" w:rsidP="004114A7">
      <w:pPr>
        <w:tabs>
          <w:tab w:val="left" w:pos="3072"/>
          <w:tab w:val="center" w:pos="6979"/>
        </w:tabs>
        <w:ind w:left="-7" w:hanging="3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rtl/>
        </w:rPr>
        <w:t>اعدت</w:t>
      </w:r>
      <w:proofErr w:type="spellEnd"/>
      <w:r>
        <w:rPr>
          <w:b/>
          <w:color w:val="000000"/>
          <w:sz w:val="28"/>
          <w:szCs w:val="28"/>
          <w:rtl/>
        </w:rPr>
        <w:t xml:space="preserve"> الخطة بتاريخ </w:t>
      </w:r>
    </w:p>
    <w:p w:rsidR="004114A7" w:rsidRDefault="004114A7" w:rsidP="004114A7">
      <w:pPr>
        <w:tabs>
          <w:tab w:val="left" w:pos="3072"/>
          <w:tab w:val="center" w:pos="6979"/>
        </w:tabs>
        <w:ind w:left="-7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والله ولي التوفيق</w:t>
      </w:r>
    </w:p>
    <w:p w:rsidR="004114A7" w:rsidRDefault="004114A7" w:rsidP="004114A7">
      <w:pPr>
        <w:tabs>
          <w:tab w:val="left" w:pos="3072"/>
          <w:tab w:val="center" w:pos="6979"/>
        </w:tabs>
        <w:ind w:left="-7" w:hanging="3"/>
        <w:jc w:val="center"/>
        <w:rPr>
          <w:color w:val="000000"/>
          <w:sz w:val="40"/>
          <w:szCs w:val="40"/>
        </w:rPr>
      </w:pPr>
      <w:proofErr w:type="spellStart"/>
      <w:r>
        <w:rPr>
          <w:b/>
          <w:color w:val="000000"/>
          <w:sz w:val="28"/>
          <w:szCs w:val="28"/>
          <w:rtl/>
        </w:rPr>
        <w:t>اعداد</w:t>
      </w:r>
      <w:proofErr w:type="spellEnd"/>
      <w:r>
        <w:rPr>
          <w:b/>
          <w:color w:val="000000"/>
          <w:sz w:val="28"/>
          <w:szCs w:val="28"/>
          <w:rtl/>
        </w:rPr>
        <w:t xml:space="preserve"> المعلمة </w:t>
      </w:r>
    </w:p>
    <w:p w:rsidR="004114A7" w:rsidRDefault="004114A7" w:rsidP="004114A7">
      <w:pPr>
        <w:tabs>
          <w:tab w:val="left" w:pos="3072"/>
          <w:tab w:val="center" w:pos="6979"/>
        </w:tabs>
        <w:ind w:left="-6" w:hanging="4"/>
        <w:jc w:val="center"/>
        <w:rPr>
          <w:color w:val="000000"/>
          <w:sz w:val="40"/>
          <w:szCs w:val="40"/>
        </w:rPr>
      </w:pPr>
    </w:p>
    <w:p w:rsidR="004114A7" w:rsidRDefault="004114A7" w:rsidP="004114A7">
      <w:pPr>
        <w:tabs>
          <w:tab w:val="left" w:pos="3072"/>
          <w:tab w:val="center" w:pos="6979"/>
        </w:tabs>
        <w:ind w:left="-6" w:hanging="4"/>
        <w:jc w:val="left"/>
        <w:rPr>
          <w:color w:val="000000"/>
          <w:sz w:val="40"/>
          <w:szCs w:val="40"/>
        </w:rPr>
      </w:pPr>
    </w:p>
    <w:p w:rsidR="004114A7" w:rsidRDefault="004114A7" w:rsidP="004114A7">
      <w:pPr>
        <w:tabs>
          <w:tab w:val="left" w:pos="3072"/>
          <w:tab w:val="center" w:pos="6979"/>
        </w:tabs>
        <w:ind w:left="-6" w:hanging="4"/>
        <w:jc w:val="left"/>
        <w:rPr>
          <w:color w:val="000000"/>
          <w:sz w:val="40"/>
          <w:szCs w:val="40"/>
        </w:rPr>
      </w:pPr>
    </w:p>
    <w:p w:rsidR="004114A7" w:rsidRDefault="004114A7" w:rsidP="004114A7">
      <w:pPr>
        <w:tabs>
          <w:tab w:val="left" w:pos="3072"/>
          <w:tab w:val="center" w:pos="6979"/>
        </w:tabs>
        <w:ind w:left="-6" w:hanging="4"/>
        <w:jc w:val="left"/>
        <w:rPr>
          <w:color w:val="000000"/>
          <w:sz w:val="40"/>
          <w:szCs w:val="40"/>
        </w:rPr>
      </w:pPr>
    </w:p>
    <w:p w:rsidR="004114A7" w:rsidRDefault="004114A7" w:rsidP="004114A7">
      <w:pPr>
        <w:tabs>
          <w:tab w:val="left" w:pos="3072"/>
          <w:tab w:val="center" w:pos="6979"/>
        </w:tabs>
        <w:ind w:left="-6" w:hanging="4"/>
        <w:jc w:val="left"/>
        <w:rPr>
          <w:color w:val="000000"/>
          <w:sz w:val="40"/>
          <w:szCs w:val="40"/>
        </w:rPr>
      </w:pPr>
    </w:p>
    <w:p w:rsidR="00171A4E" w:rsidRDefault="00171A4E" w:rsidP="004114A7">
      <w:pPr>
        <w:ind w:left="0" w:hanging="10"/>
      </w:pPr>
    </w:p>
    <w:sectPr w:rsidR="00171A4E" w:rsidSect="00F2548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6838" w:h="11906"/>
      <w:pgMar w:top="709" w:right="1440" w:bottom="180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C" w:rsidRDefault="004114A7">
    <w:pPr>
      <w:pStyle w:val="a4"/>
      <w:ind w:left="0" w:hanging="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C" w:rsidRDefault="004114A7">
    <w:pPr>
      <w:pStyle w:val="a4"/>
      <w:ind w:left="0" w:hanging="1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C" w:rsidRDefault="004114A7">
    <w:pPr>
      <w:pStyle w:val="a3"/>
      <w:ind w:left="0" w:hanging="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C" w:rsidRDefault="004114A7">
    <w:pPr>
      <w:pStyle w:val="a3"/>
      <w:ind w:left="0" w:hanging="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C" w:rsidRDefault="004114A7">
    <w:pPr>
      <w:pStyle w:val="a3"/>
      <w:ind w:left="0" w:hanging="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FFFFFFFF"/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-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">
    <w:nsid w:val="00000002"/>
    <w:multiLevelType w:val="multilevel"/>
    <w:tmpl w:val="FFFFFFFF"/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4114A7"/>
    <w:rsid w:val="00171A4E"/>
    <w:rsid w:val="0041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A7"/>
    <w:pPr>
      <w:widowControl w:val="0"/>
      <w:suppressAutoHyphens/>
      <w:bidi/>
      <w:ind w:leftChars="-1" w:left="-1" w:hangingChars="1" w:hanging="1"/>
      <w:jc w:val="right"/>
      <w:textDirection w:val="btLr"/>
      <w:textAlignment w:val="top"/>
      <w:outlineLvl w:val="0"/>
    </w:pPr>
    <w:rPr>
      <w:rFonts w:ascii="Arial" w:eastAsia="Arial" w:hAnsi="Arial" w:cs="Arial"/>
      <w:color w:val="C4BC96"/>
      <w:position w:val="-1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114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4114A7"/>
    <w:rPr>
      <w:rFonts w:ascii="Arial" w:eastAsia="Arial" w:hAnsi="Arial" w:cs="Arial"/>
      <w:color w:val="C4BC96"/>
      <w:position w:val="-1"/>
      <w:sz w:val="96"/>
      <w:szCs w:val="96"/>
    </w:rPr>
  </w:style>
  <w:style w:type="paragraph" w:styleId="a4">
    <w:name w:val="footer"/>
    <w:basedOn w:val="a"/>
    <w:link w:val="Char0"/>
    <w:uiPriority w:val="99"/>
    <w:rsid w:val="004114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4114A7"/>
    <w:rPr>
      <w:rFonts w:ascii="Arial" w:eastAsia="Arial" w:hAnsi="Arial" w:cs="Arial"/>
      <w:color w:val="C4BC96"/>
      <w:position w:val="-1"/>
      <w:sz w:val="96"/>
      <w:szCs w:val="9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2024-10-28T15:38:00Z</dcterms:created>
  <dcterms:modified xsi:type="dcterms:W3CDTF">2024-10-28T15:39:00Z</dcterms:modified>
</cp:coreProperties>
</file>